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9E" w:rsidRPr="0043259E" w:rsidRDefault="0043259E">
      <w:pPr>
        <w:rPr>
          <w:sz w:val="40"/>
          <w:szCs w:val="40"/>
        </w:rPr>
      </w:pPr>
      <w:r w:rsidRPr="0043259E">
        <w:rPr>
          <w:rStyle w:val="a7"/>
          <w:rFonts w:ascii="Arial" w:hAnsi="Arial" w:cs="Arial" w:hint="eastAsia"/>
          <w:color w:val="2B3990"/>
          <w:spacing w:val="-15"/>
          <w:sz w:val="40"/>
          <w:szCs w:val="40"/>
        </w:rPr>
        <w:t>Photon Design O</w:t>
      </w:r>
      <w:r w:rsidRPr="0043259E">
        <w:rPr>
          <w:rStyle w:val="a7"/>
          <w:rFonts w:ascii="Arial" w:hAnsi="Arial" w:cs="Arial"/>
          <w:color w:val="2B3990"/>
          <w:spacing w:val="-15"/>
          <w:sz w:val="40"/>
          <w:szCs w:val="40"/>
        </w:rPr>
        <w:t xml:space="preserve">n-line </w:t>
      </w:r>
      <w:r w:rsidRPr="0043259E">
        <w:rPr>
          <w:rStyle w:val="a7"/>
          <w:rFonts w:ascii="Arial" w:hAnsi="Arial" w:cs="Arial" w:hint="eastAsia"/>
          <w:color w:val="2B3990"/>
          <w:spacing w:val="-15"/>
          <w:sz w:val="40"/>
          <w:szCs w:val="40"/>
        </w:rPr>
        <w:t>T</w:t>
      </w:r>
      <w:r w:rsidRPr="0043259E">
        <w:rPr>
          <w:rStyle w:val="a7"/>
          <w:rFonts w:ascii="Arial" w:hAnsi="Arial" w:cs="Arial"/>
          <w:color w:val="2B3990"/>
          <w:spacing w:val="-15"/>
          <w:sz w:val="40"/>
          <w:szCs w:val="40"/>
        </w:rPr>
        <w:t xml:space="preserve">raining for </w:t>
      </w:r>
      <w:r w:rsidRPr="0043259E">
        <w:rPr>
          <w:rStyle w:val="a7"/>
          <w:rFonts w:ascii="Arial" w:hAnsi="Arial" w:cs="Arial" w:hint="eastAsia"/>
          <w:color w:val="2B3990"/>
          <w:spacing w:val="-15"/>
          <w:sz w:val="40"/>
          <w:szCs w:val="40"/>
        </w:rPr>
        <w:t>F</w:t>
      </w:r>
      <w:r w:rsidRPr="0043259E">
        <w:rPr>
          <w:rStyle w:val="a7"/>
          <w:rFonts w:ascii="Arial" w:hAnsi="Arial" w:cs="Arial"/>
          <w:color w:val="2B3990"/>
          <w:spacing w:val="-15"/>
          <w:sz w:val="40"/>
          <w:szCs w:val="40"/>
        </w:rPr>
        <w:t>IMMWAVE/FIMMPROP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9"/>
        <w:gridCol w:w="4252"/>
        <w:gridCol w:w="4395"/>
      </w:tblGrid>
      <w:tr w:rsidR="00395579" w:rsidTr="00AA731E">
        <w:trPr>
          <w:trHeight w:val="774"/>
        </w:trPr>
        <w:tc>
          <w:tcPr>
            <w:tcW w:w="2199" w:type="dxa"/>
            <w:vAlign w:val="center"/>
          </w:tcPr>
          <w:p w:rsidR="00395579" w:rsidRPr="00395579" w:rsidRDefault="00395579" w:rsidP="00395579">
            <w:pPr>
              <w:jc w:val="center"/>
              <w:rPr>
                <w:rFonts w:ascii="Dotum" w:eastAsia="Dotum" w:hAnsi="Dotum"/>
                <w:b/>
                <w:bCs/>
                <w:sz w:val="22"/>
                <w:lang w:eastAsia="zh-TW"/>
              </w:rPr>
            </w:pPr>
            <w:r w:rsidRPr="00395579">
              <w:rPr>
                <w:rFonts w:ascii="Dotum" w:eastAsia="Dotum" w:hAnsi="Dotum" w:cs="細明體" w:hint="eastAsia"/>
                <w:b/>
                <w:bCs/>
                <w:sz w:val="22"/>
                <w:szCs w:val="22"/>
              </w:rPr>
              <w:t>課程時間</w:t>
            </w:r>
          </w:p>
          <w:p w:rsidR="00395579" w:rsidRPr="00395579" w:rsidRDefault="00F83FB2" w:rsidP="00F83FB2">
            <w:pPr>
              <w:jc w:val="center"/>
              <w:rPr>
                <w:rFonts w:ascii="Dotum" w:eastAsia="Dotum" w:hAnsi="Dotum"/>
                <w:b/>
                <w:bCs/>
                <w:lang w:eastAsia="zh-TW"/>
              </w:rPr>
            </w:pPr>
            <w:r>
              <w:rPr>
                <w:rFonts w:ascii="Dotum" w:eastAsiaTheme="minorEastAsia" w:hAnsi="Dotum" w:cs="Arial Unicode MS" w:hint="eastAsia"/>
                <w:b/>
                <w:bCs/>
                <w:sz w:val="20"/>
                <w:szCs w:val="20"/>
                <w:lang w:eastAsia="zh-TW"/>
              </w:rPr>
              <w:t>P</w:t>
            </w:r>
            <w:r w:rsidR="00395579"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  <w:lang w:eastAsia="zh-TW"/>
              </w:rPr>
              <w:t xml:space="preserve">M </w:t>
            </w:r>
            <w:r>
              <w:rPr>
                <w:rFonts w:ascii="Dotum" w:eastAsiaTheme="minorEastAsia" w:hAnsi="Dotum" w:cs="Arial Unicode MS" w:hint="eastAsia"/>
                <w:b/>
                <w:bCs/>
                <w:sz w:val="20"/>
                <w:szCs w:val="20"/>
                <w:lang w:eastAsia="zh-TW"/>
              </w:rPr>
              <w:t>15</w:t>
            </w:r>
            <w:r w:rsidR="00395579"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  <w:lang w:eastAsia="zh-TW"/>
              </w:rPr>
              <w:t>:</w:t>
            </w:r>
            <w:r>
              <w:rPr>
                <w:rFonts w:ascii="Dotum" w:eastAsiaTheme="minorEastAsia" w:hAnsi="Dotum" w:cs="Arial Unicode MS" w:hint="eastAsia"/>
                <w:b/>
                <w:bCs/>
                <w:sz w:val="20"/>
                <w:szCs w:val="20"/>
                <w:lang w:eastAsia="zh-TW"/>
              </w:rPr>
              <w:t>0</w:t>
            </w:r>
            <w:r w:rsidR="00395579"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</w:rPr>
              <w:t>0</w:t>
            </w:r>
            <w:r w:rsidR="00395579" w:rsidRPr="00395579">
              <w:rPr>
                <w:rFonts w:ascii="Dotum" w:eastAsia="Dotum" w:hAnsi="Dotum" w:cs="Arial Unicode MS" w:hint="eastAsia"/>
                <w:b/>
                <w:bCs/>
                <w:sz w:val="20"/>
                <w:szCs w:val="20"/>
                <w:lang w:eastAsia="zh-TW"/>
              </w:rPr>
              <w:t xml:space="preserve"> </w:t>
            </w:r>
            <w:r w:rsidR="00395579"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</w:rPr>
              <w:t>~</w:t>
            </w:r>
            <w:r w:rsidR="00395579"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  <w:lang w:eastAsia="zh-TW"/>
              </w:rPr>
              <w:t xml:space="preserve"> PM</w:t>
            </w:r>
            <w:r w:rsidR="00395579"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ascii="Dotum" w:eastAsiaTheme="minorEastAsia" w:hAnsi="Dotum" w:cs="Arial Unicode MS" w:hint="eastAsia"/>
                <w:b/>
                <w:bCs/>
                <w:sz w:val="20"/>
                <w:szCs w:val="20"/>
                <w:lang w:eastAsia="zh-TW"/>
              </w:rPr>
              <w:t>9</w:t>
            </w:r>
            <w:r w:rsidR="00395579"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</w:rPr>
              <w:t>:</w:t>
            </w:r>
            <w:r>
              <w:rPr>
                <w:rFonts w:ascii="Dotum" w:eastAsiaTheme="minorEastAsia" w:hAnsi="Dotum" w:cs="Arial Unicode MS" w:hint="eastAsia"/>
                <w:b/>
                <w:bCs/>
                <w:sz w:val="20"/>
                <w:szCs w:val="20"/>
                <w:lang w:eastAsia="zh-TW"/>
              </w:rPr>
              <w:t>0</w:t>
            </w:r>
            <w:r w:rsidR="00395579" w:rsidRPr="00395579">
              <w:rPr>
                <w:rFonts w:ascii="Dotum" w:eastAsia="Dotum" w:hAnsi="Dotum" w:cs="Arial Unicode MS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:rsidR="00395579" w:rsidRPr="00006337" w:rsidRDefault="00F83FB2" w:rsidP="00F83FB2">
            <w:pPr>
              <w:jc w:val="center"/>
              <w:rPr>
                <w:rFonts w:ascii="Dotum" w:eastAsiaTheme="minorEastAsia" w:hAnsi="Dotum" w:cs="Arial Unicode MS"/>
                <w:b/>
                <w:bCs/>
                <w:sz w:val="32"/>
                <w:szCs w:val="32"/>
                <w:lang w:eastAsia="zh-TW"/>
              </w:rPr>
            </w:pPr>
            <w:r>
              <w:rPr>
                <w:rFonts w:ascii="Dotum" w:eastAsiaTheme="minorEastAsia" w:hAnsi="Dotum" w:cs="SimSun" w:hint="eastAsia"/>
                <w:b/>
                <w:sz w:val="32"/>
                <w:szCs w:val="32"/>
                <w:lang w:eastAsia="zh-TW"/>
              </w:rPr>
              <w:t>12</w:t>
            </w:r>
            <w:r w:rsidR="00395579" w:rsidRPr="00006337">
              <w:rPr>
                <w:rFonts w:ascii="Dotum" w:eastAsia="Dotum" w:hAnsi="Dotum" w:cs="SimSun" w:hint="eastAsia"/>
                <w:b/>
                <w:sz w:val="32"/>
                <w:szCs w:val="32"/>
              </w:rPr>
              <w:t>月</w:t>
            </w:r>
            <w:r>
              <w:rPr>
                <w:rFonts w:ascii="Dotum" w:eastAsiaTheme="minorEastAsia" w:hAnsi="Dotum" w:cs="SimSun" w:hint="eastAsia"/>
                <w:b/>
                <w:sz w:val="32"/>
                <w:szCs w:val="32"/>
                <w:lang w:eastAsia="zh-TW"/>
              </w:rPr>
              <w:t>08</w:t>
            </w:r>
            <w:r w:rsidR="00395579" w:rsidRPr="00006337">
              <w:rPr>
                <w:rFonts w:ascii="Dotum" w:eastAsia="Dotum" w:hAnsi="Dotum" w:cs="SimSun" w:hint="eastAsia"/>
                <w:b/>
                <w:sz w:val="32"/>
                <w:szCs w:val="32"/>
                <w:lang w:eastAsia="zh-TW"/>
              </w:rPr>
              <w:t>日</w:t>
            </w:r>
            <w:r w:rsidR="00395579" w:rsidRPr="00006337">
              <w:rPr>
                <w:rFonts w:ascii="Dotum" w:eastAsia="Dotum" w:hAnsi="Dotum" w:cs="Arial Unicode MS"/>
                <w:b/>
                <w:bCs/>
                <w:sz w:val="32"/>
                <w:szCs w:val="32"/>
                <w:lang w:eastAsia="zh-TW"/>
              </w:rPr>
              <w:t>(</w:t>
            </w:r>
            <w:r>
              <w:rPr>
                <w:rFonts w:asciiTheme="minorEastAsia" w:eastAsiaTheme="minorEastAsia" w:hAnsiTheme="minorEastAsia" w:cs="Arial Unicode MS" w:hint="eastAsia"/>
                <w:b/>
                <w:bCs/>
                <w:sz w:val="32"/>
                <w:szCs w:val="32"/>
                <w:lang w:eastAsia="zh-TW"/>
              </w:rPr>
              <w:t>一</w:t>
            </w:r>
            <w:r w:rsidR="00395579" w:rsidRPr="00006337">
              <w:rPr>
                <w:rFonts w:ascii="Dotum" w:eastAsia="Dotum" w:hAnsi="Dotum" w:cs="Arial Unicode MS"/>
                <w:b/>
                <w:bCs/>
                <w:sz w:val="32"/>
                <w:szCs w:val="32"/>
              </w:rPr>
              <w:t>)</w:t>
            </w:r>
            <w:r w:rsidR="00395579" w:rsidRPr="00006337">
              <w:rPr>
                <w:rFonts w:ascii="Dotum" w:eastAsiaTheme="minorEastAsia" w:hAnsi="Dotum" w:cs="Arial Unicode MS" w:hint="eastAsia"/>
                <w:b/>
                <w:bCs/>
                <w:sz w:val="32"/>
                <w:szCs w:val="32"/>
                <w:lang w:eastAsia="zh-TW"/>
              </w:rPr>
              <w:t xml:space="preserve"> ~ </w:t>
            </w:r>
            <w:r>
              <w:rPr>
                <w:rFonts w:ascii="Dotum" w:eastAsiaTheme="minorEastAsia" w:hAnsi="Dotum" w:cs="Arial Unicode MS" w:hint="eastAsia"/>
                <w:b/>
                <w:bCs/>
                <w:sz w:val="32"/>
                <w:szCs w:val="32"/>
                <w:lang w:eastAsia="zh-TW"/>
              </w:rPr>
              <w:t>12</w:t>
            </w:r>
            <w:r w:rsidR="00395579" w:rsidRPr="00006337">
              <w:rPr>
                <w:rFonts w:ascii="Dotum" w:eastAsiaTheme="minorEastAsia" w:hAnsi="Dotum" w:cs="Arial Unicode MS" w:hint="eastAsia"/>
                <w:b/>
                <w:bCs/>
                <w:sz w:val="32"/>
                <w:szCs w:val="32"/>
                <w:lang w:eastAsia="zh-TW"/>
              </w:rPr>
              <w:t xml:space="preserve"> </w:t>
            </w:r>
            <w:r w:rsidR="00395579" w:rsidRPr="00006337">
              <w:rPr>
                <w:rFonts w:ascii="Dotum" w:eastAsiaTheme="minorEastAsia" w:hAnsi="Dotum" w:cs="Arial Unicode MS" w:hint="eastAsia"/>
                <w:b/>
                <w:bCs/>
                <w:sz w:val="32"/>
                <w:szCs w:val="32"/>
                <w:lang w:eastAsia="zh-TW"/>
              </w:rPr>
              <w:t>月</w:t>
            </w:r>
            <w:r>
              <w:rPr>
                <w:rFonts w:ascii="Dotum" w:eastAsiaTheme="minorEastAsia" w:hAnsi="Dotum" w:cs="Arial Unicode MS" w:hint="eastAsia"/>
                <w:b/>
                <w:bCs/>
                <w:sz w:val="32"/>
                <w:szCs w:val="32"/>
                <w:lang w:eastAsia="zh-TW"/>
              </w:rPr>
              <w:t>09</w:t>
            </w:r>
            <w:r w:rsidR="00395579" w:rsidRPr="00006337">
              <w:rPr>
                <w:rFonts w:ascii="Dotum" w:eastAsiaTheme="minorEastAsia" w:hAnsi="Dotum" w:cs="Arial Unicode MS" w:hint="eastAsia"/>
                <w:b/>
                <w:bCs/>
                <w:sz w:val="32"/>
                <w:szCs w:val="32"/>
                <w:lang w:eastAsia="zh-TW"/>
              </w:rPr>
              <w:t>日</w:t>
            </w:r>
            <w:r w:rsidR="00395579" w:rsidRPr="00006337">
              <w:rPr>
                <w:rFonts w:ascii="Dotum" w:eastAsiaTheme="minorEastAsia" w:hAnsi="Dotum" w:cs="Arial Unicode MS" w:hint="eastAsia"/>
                <w:b/>
                <w:bCs/>
                <w:sz w:val="32"/>
                <w:szCs w:val="32"/>
                <w:lang w:eastAsia="zh-TW"/>
              </w:rPr>
              <w:t>(</w:t>
            </w:r>
            <w:r>
              <w:rPr>
                <w:rFonts w:ascii="Dotum" w:eastAsiaTheme="minorEastAsia" w:hAnsi="Dotum" w:cs="Arial Unicode MS" w:hint="eastAsia"/>
                <w:b/>
                <w:bCs/>
                <w:sz w:val="32"/>
                <w:szCs w:val="32"/>
                <w:lang w:eastAsia="zh-TW"/>
              </w:rPr>
              <w:t>二</w:t>
            </w:r>
            <w:r w:rsidR="00395579" w:rsidRPr="00006337">
              <w:rPr>
                <w:rFonts w:ascii="Dotum" w:eastAsiaTheme="minorEastAsia" w:hAnsi="Dotum" w:cs="Arial Unicode MS" w:hint="eastAsia"/>
                <w:b/>
                <w:bCs/>
                <w:sz w:val="32"/>
                <w:szCs w:val="32"/>
                <w:lang w:eastAsia="zh-TW"/>
              </w:rPr>
              <w:t>)</w:t>
            </w:r>
          </w:p>
        </w:tc>
      </w:tr>
      <w:tr w:rsidR="00772B66" w:rsidTr="00AA731E">
        <w:trPr>
          <w:trHeight w:val="1695"/>
        </w:trPr>
        <w:tc>
          <w:tcPr>
            <w:tcW w:w="2199" w:type="dxa"/>
            <w:vAlign w:val="center"/>
          </w:tcPr>
          <w:p w:rsidR="00772B66" w:rsidRPr="0051247E" w:rsidRDefault="00772B66" w:rsidP="008B09D0">
            <w:pPr>
              <w:jc w:val="center"/>
              <w:rPr>
                <w:rFonts w:ascii="Dotum" w:eastAsia="Dotum" w:hAnsi="Dotum"/>
                <w:lang w:eastAsia="zh-TW"/>
              </w:rPr>
            </w:pPr>
            <w:r w:rsidRPr="0051247E">
              <w:rPr>
                <w:rFonts w:ascii="Dotum" w:eastAsia="Dotum" w:hAnsi="Dotum" w:cs="細明體" w:hint="eastAsia"/>
                <w:b/>
                <w:bCs/>
                <w:sz w:val="22"/>
                <w:szCs w:val="22"/>
              </w:rPr>
              <w:t>課程</w:t>
            </w:r>
            <w:r w:rsidRPr="0051247E">
              <w:rPr>
                <w:rFonts w:ascii="Dotum" w:eastAsia="Dotum" w:hAnsi="Dotum" w:cs="細明體" w:hint="eastAsia"/>
                <w:b/>
                <w:bCs/>
                <w:sz w:val="22"/>
                <w:szCs w:val="22"/>
                <w:lang w:eastAsia="zh-TW"/>
              </w:rPr>
              <w:t>內容</w:t>
            </w:r>
          </w:p>
        </w:tc>
        <w:tc>
          <w:tcPr>
            <w:tcW w:w="4252" w:type="dxa"/>
          </w:tcPr>
          <w:p w:rsidR="00F83FB2" w:rsidRDefault="00F83FB2" w:rsidP="00F83F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FIMMWAVE </w:t>
            </w:r>
          </w:p>
          <w:p w:rsidR="00F83FB2" w:rsidRDefault="00F83FB2" w:rsidP="00F83FB2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the FMM, FEM and FDM Solvers – theoretical basis, advantages and limitations of each method </w:t>
            </w:r>
          </w:p>
          <w:p w:rsidR="00F83FB2" w:rsidRDefault="00F83FB2" w:rsidP="00F83FB2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constructing waveguides – the RWG, MWG and FWG geometries </w:t>
            </w:r>
          </w:p>
          <w:p w:rsidR="00F83FB2" w:rsidRDefault="00F83FB2" w:rsidP="00F83FB2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finding modes, the MOLAB, complex waveguides, boundary conditions, anisotropy </w:t>
            </w:r>
          </w:p>
          <w:p w:rsidR="00F83FB2" w:rsidRDefault="00F83FB2" w:rsidP="00F83FB2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the General Scanner </w:t>
            </w:r>
          </w:p>
          <w:p w:rsidR="00F83FB2" w:rsidRPr="004B23C2" w:rsidRDefault="00F83FB2" w:rsidP="00F83FB2">
            <w:pPr>
              <w:pStyle w:val="Default"/>
              <w:rPr>
                <w:b/>
                <w:sz w:val="20"/>
                <w:szCs w:val="20"/>
              </w:rPr>
            </w:pPr>
            <w:r w:rsidRPr="004B23C2">
              <w:rPr>
                <w:b/>
                <w:sz w:val="20"/>
                <w:szCs w:val="20"/>
              </w:rPr>
              <w:t xml:space="preserve">FIMMWAVE hands-on session 1 </w:t>
            </w:r>
          </w:p>
          <w:p w:rsidR="00F83FB2" w:rsidRDefault="00F83FB2" w:rsidP="00F83FB2">
            <w:pPr>
              <w:pStyle w:val="Default"/>
              <w:rPr>
                <w:sz w:val="20"/>
                <w:szCs w:val="20"/>
              </w:rPr>
            </w:pPr>
          </w:p>
          <w:p w:rsidR="00F83FB2" w:rsidRDefault="00F83FB2" w:rsidP="00F83F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FIMMPROP </w:t>
            </w:r>
          </w:p>
          <w:p w:rsidR="00F83FB2" w:rsidRDefault="00F83FB2" w:rsidP="00F83FB2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introduction to the EME (</w:t>
            </w:r>
            <w:proofErr w:type="spellStart"/>
            <w:r>
              <w:rPr>
                <w:sz w:val="20"/>
                <w:szCs w:val="20"/>
              </w:rPr>
              <w:t>EigenMode</w:t>
            </w:r>
            <w:proofErr w:type="spellEnd"/>
            <w:r>
              <w:rPr>
                <w:sz w:val="20"/>
                <w:szCs w:val="20"/>
              </w:rPr>
              <w:t xml:space="preserve">-Expansion) method – theoretical basis, advantages and limitations </w:t>
            </w:r>
          </w:p>
          <w:p w:rsidR="00F83FB2" w:rsidRDefault="00F83FB2" w:rsidP="00F83FB2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periodic structures </w:t>
            </w:r>
          </w:p>
          <w:p w:rsidR="00F83FB2" w:rsidRDefault="00F83FB2" w:rsidP="00F83FB2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constructing a device, obtaining data, diagnostics </w:t>
            </w:r>
          </w:p>
          <w:p w:rsidR="00F83FB2" w:rsidRDefault="00F83FB2" w:rsidP="00F83FB2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the FIMMPROP Scanner </w:t>
            </w:r>
          </w:p>
          <w:p w:rsidR="00F83FB2" w:rsidRPr="004B23C2" w:rsidRDefault="00F83FB2" w:rsidP="00F83FB2">
            <w:pPr>
              <w:pStyle w:val="Default"/>
              <w:rPr>
                <w:b/>
                <w:sz w:val="20"/>
                <w:szCs w:val="20"/>
              </w:rPr>
            </w:pPr>
            <w:r w:rsidRPr="004B23C2">
              <w:rPr>
                <w:b/>
                <w:sz w:val="20"/>
                <w:szCs w:val="20"/>
              </w:rPr>
              <w:t xml:space="preserve">FIMMPROP hands-on session 1 </w:t>
            </w:r>
          </w:p>
          <w:p w:rsidR="00772B66" w:rsidRPr="00006337" w:rsidRDefault="00772B66" w:rsidP="00AA731E">
            <w:pPr>
              <w:autoSpaceDE w:val="0"/>
              <w:autoSpaceDN w:val="0"/>
              <w:rPr>
                <w:rFonts w:ascii="Dotum" w:eastAsiaTheme="minorEastAsia" w:hAnsi="Dotum"/>
                <w:sz w:val="22"/>
                <w:lang w:eastAsia="zh-TW"/>
              </w:rPr>
            </w:pPr>
          </w:p>
        </w:tc>
        <w:tc>
          <w:tcPr>
            <w:tcW w:w="4395" w:type="dxa"/>
          </w:tcPr>
          <w:p w:rsidR="00F83FB2" w:rsidRDefault="00F83FB2" w:rsidP="00F83F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FIMMWAVE – advanced usage </w:t>
            </w:r>
          </w:p>
          <w:p w:rsidR="00F83FB2" w:rsidRDefault="00F83FB2" w:rsidP="00F83FB2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getting the best from each solver, </w:t>
            </w:r>
            <w:proofErr w:type="spellStart"/>
            <w:r>
              <w:rPr>
                <w:sz w:val="20"/>
                <w:szCs w:val="20"/>
              </w:rPr>
              <w:t>modelling</w:t>
            </w:r>
            <w:proofErr w:type="spellEnd"/>
            <w:r>
              <w:rPr>
                <w:sz w:val="20"/>
                <w:szCs w:val="20"/>
              </w:rPr>
              <w:t xml:space="preserve"> difficult structures, choosing the right solver </w:t>
            </w:r>
          </w:p>
          <w:p w:rsidR="00F83FB2" w:rsidRDefault="00F83FB2" w:rsidP="00F83FB2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bend modes </w:t>
            </w:r>
          </w:p>
          <w:p w:rsidR="00F83FB2" w:rsidRDefault="00F83FB2" w:rsidP="00F83FB2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electro-optic and thermo-optic effects </w:t>
            </w:r>
          </w:p>
          <w:p w:rsidR="00F83FB2" w:rsidRDefault="00F83FB2" w:rsidP="00F83FB2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using variables and expressions </w:t>
            </w:r>
          </w:p>
          <w:p w:rsidR="00F83FB2" w:rsidRDefault="00F83FB2" w:rsidP="00F83FB2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scripting with Python and MATLAB – automation of a calculation </w:t>
            </w:r>
          </w:p>
          <w:p w:rsidR="00F83FB2" w:rsidRPr="004B23C2" w:rsidRDefault="00F83FB2" w:rsidP="00F83FB2">
            <w:pPr>
              <w:pStyle w:val="Default"/>
              <w:rPr>
                <w:b/>
                <w:sz w:val="20"/>
                <w:szCs w:val="20"/>
              </w:rPr>
            </w:pPr>
            <w:r w:rsidRPr="004B23C2">
              <w:rPr>
                <w:b/>
                <w:sz w:val="20"/>
                <w:szCs w:val="20"/>
              </w:rPr>
              <w:t xml:space="preserve">FIMMWAVE hands-on session 2 </w:t>
            </w:r>
          </w:p>
          <w:p w:rsidR="00F83FB2" w:rsidRDefault="00F83FB2" w:rsidP="00F83FB2">
            <w:pPr>
              <w:pStyle w:val="Default"/>
              <w:rPr>
                <w:sz w:val="20"/>
                <w:szCs w:val="20"/>
              </w:rPr>
            </w:pPr>
          </w:p>
          <w:p w:rsidR="00F83FB2" w:rsidRDefault="00F83FB2" w:rsidP="00F83F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FIMMPROP – advanced usage </w:t>
            </w:r>
          </w:p>
          <w:p w:rsidR="00F83FB2" w:rsidRDefault="00F83FB2" w:rsidP="00F83FB2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modelling</w:t>
            </w:r>
            <w:proofErr w:type="spellEnd"/>
            <w:r>
              <w:rPr>
                <w:sz w:val="20"/>
                <w:szCs w:val="20"/>
              </w:rPr>
              <w:t xml:space="preserve"> tapers and z-varying structures - the Planar Section and Taper Section </w:t>
            </w:r>
          </w:p>
          <w:p w:rsidR="00F83FB2" w:rsidRDefault="00F83FB2" w:rsidP="00F83FB2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using expressions to define z-variations </w:t>
            </w:r>
          </w:p>
          <w:p w:rsidR="00F83FB2" w:rsidRDefault="00F83FB2" w:rsidP="00F83FB2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modelling</w:t>
            </w:r>
            <w:proofErr w:type="spellEnd"/>
            <w:r>
              <w:rPr>
                <w:sz w:val="20"/>
                <w:szCs w:val="20"/>
              </w:rPr>
              <w:t xml:space="preserve"> bends </w:t>
            </w:r>
          </w:p>
          <w:p w:rsidR="00F83FB2" w:rsidRDefault="00F83FB2" w:rsidP="00F83FB2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using ports </w:t>
            </w:r>
          </w:p>
          <w:p w:rsidR="00F83FB2" w:rsidRDefault="00F83FB2" w:rsidP="00F83FB2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guidelines for successful EME </w:t>
            </w:r>
            <w:proofErr w:type="spellStart"/>
            <w:r>
              <w:rPr>
                <w:sz w:val="20"/>
                <w:szCs w:val="20"/>
              </w:rPr>
              <w:t>modelling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B23C2">
              <w:rPr>
                <w:b/>
                <w:sz w:val="20"/>
                <w:szCs w:val="20"/>
              </w:rPr>
              <w:t>FIMMPROP hands-on session 2</w:t>
            </w:r>
            <w:r>
              <w:rPr>
                <w:sz w:val="20"/>
                <w:szCs w:val="20"/>
              </w:rPr>
              <w:t xml:space="preserve"> </w:t>
            </w:r>
          </w:p>
          <w:p w:rsidR="00F83FB2" w:rsidRPr="00F83FB2" w:rsidRDefault="00F83FB2" w:rsidP="00F83FB2">
            <w:pPr>
              <w:pStyle w:val="Default"/>
              <w:rPr>
                <w:sz w:val="20"/>
                <w:szCs w:val="20"/>
              </w:rPr>
            </w:pPr>
          </w:p>
          <w:p w:rsidR="00772B66" w:rsidRPr="00006337" w:rsidRDefault="00772B66" w:rsidP="00006337">
            <w:pPr>
              <w:autoSpaceDE w:val="0"/>
              <w:autoSpaceDN w:val="0"/>
              <w:ind w:left="440" w:hangingChars="200" w:hanging="440"/>
              <w:rPr>
                <w:rFonts w:ascii="Arial" w:eastAsiaTheme="minorEastAsia" w:hAnsi="Arial" w:cs="Arial"/>
                <w:sz w:val="22"/>
                <w:lang w:eastAsia="zh-TW"/>
              </w:rPr>
            </w:pPr>
          </w:p>
        </w:tc>
      </w:tr>
    </w:tbl>
    <w:p w:rsidR="00440A65" w:rsidRDefault="00440A65" w:rsidP="00594F61">
      <w:pPr>
        <w:jc w:val="center"/>
        <w:rPr>
          <w:rFonts w:eastAsia="新細明體" w:cs="新細明體"/>
          <w:b/>
          <w:bCs/>
          <w:color w:val="FF0000"/>
          <w:sz w:val="32"/>
          <w:szCs w:val="32"/>
          <w:lang w:eastAsia="zh-TW"/>
        </w:rPr>
      </w:pPr>
      <w:r w:rsidRPr="001A5978">
        <w:rPr>
          <w:rFonts w:eastAsia="新細明體" w:cs="新細明體" w:hint="eastAsia"/>
          <w:b/>
          <w:bCs/>
          <w:color w:val="FF0000"/>
          <w:sz w:val="32"/>
          <w:szCs w:val="32"/>
          <w:highlight w:val="yellow"/>
          <w:lang w:eastAsia="zh-TW"/>
        </w:rPr>
        <w:t>報</w:t>
      </w:r>
      <w:r w:rsidRPr="001A5978">
        <w:rPr>
          <w:rFonts w:eastAsia="新細明體"/>
          <w:b/>
          <w:bCs/>
          <w:color w:val="FF0000"/>
          <w:sz w:val="32"/>
          <w:szCs w:val="32"/>
          <w:highlight w:val="yellow"/>
          <w:lang w:eastAsia="zh-TW"/>
        </w:rPr>
        <w:t xml:space="preserve"> </w:t>
      </w:r>
      <w:r w:rsidRPr="001A5978">
        <w:rPr>
          <w:rFonts w:eastAsia="新細明體" w:cs="新細明體" w:hint="eastAsia"/>
          <w:b/>
          <w:bCs/>
          <w:color w:val="FF0000"/>
          <w:sz w:val="32"/>
          <w:szCs w:val="32"/>
          <w:highlight w:val="yellow"/>
          <w:lang w:eastAsia="zh-TW"/>
        </w:rPr>
        <w:t>名</w:t>
      </w:r>
      <w:r w:rsidRPr="001A5978">
        <w:rPr>
          <w:rFonts w:eastAsia="新細明體"/>
          <w:b/>
          <w:bCs/>
          <w:color w:val="FF0000"/>
          <w:sz w:val="32"/>
          <w:szCs w:val="32"/>
          <w:highlight w:val="yellow"/>
          <w:lang w:eastAsia="zh-TW"/>
        </w:rPr>
        <w:t xml:space="preserve"> </w:t>
      </w:r>
      <w:r w:rsidRPr="001A5978">
        <w:rPr>
          <w:rFonts w:eastAsia="新細明體" w:cs="新細明體" w:hint="eastAsia"/>
          <w:b/>
          <w:bCs/>
          <w:color w:val="FF0000"/>
          <w:sz w:val="32"/>
          <w:szCs w:val="32"/>
          <w:highlight w:val="yellow"/>
          <w:lang w:eastAsia="zh-TW"/>
        </w:rPr>
        <w:t>表</w:t>
      </w:r>
    </w:p>
    <w:tbl>
      <w:tblPr>
        <w:tblW w:w="108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6972"/>
      </w:tblGrid>
      <w:tr w:rsidR="00617569" w:rsidRPr="0051247E" w:rsidTr="00617569">
        <w:trPr>
          <w:trHeight w:val="527"/>
        </w:trPr>
        <w:tc>
          <w:tcPr>
            <w:tcW w:w="3828" w:type="dxa"/>
            <w:vAlign w:val="center"/>
          </w:tcPr>
          <w:p w:rsidR="00617569" w:rsidRPr="0051247E" w:rsidRDefault="00617569" w:rsidP="00CD7E8D">
            <w:pPr>
              <w:jc w:val="center"/>
              <w:rPr>
                <w:rFonts w:ascii="Dotum" w:eastAsia="Dotum" w:hAnsi="Dotum"/>
                <w:b/>
                <w:bCs/>
              </w:rPr>
            </w:pP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統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proofErr w:type="gramStart"/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一</w:t>
            </w:r>
            <w:proofErr w:type="gramEnd"/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編</w:t>
            </w:r>
            <w:r w:rsidRPr="0051247E">
              <w:rPr>
                <w:rFonts w:ascii="Dotum" w:eastAsia="Dotum" w:hAnsi="Dotum" w:cs="細明體"/>
                <w:b/>
                <w:bCs/>
                <w:lang w:eastAsia="zh-TW"/>
              </w:rPr>
              <w:t xml:space="preserve"> </w:t>
            </w: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號</w:t>
            </w:r>
          </w:p>
        </w:tc>
        <w:tc>
          <w:tcPr>
            <w:tcW w:w="6972" w:type="dxa"/>
            <w:vAlign w:val="center"/>
          </w:tcPr>
          <w:p w:rsidR="00617569" w:rsidRPr="0051247E" w:rsidRDefault="00617569" w:rsidP="00CD7E8D">
            <w:pPr>
              <w:jc w:val="center"/>
              <w:rPr>
                <w:rFonts w:ascii="Dotum" w:eastAsia="Dotum" w:hAnsi="Dotum"/>
                <w:color w:val="FF0000"/>
              </w:rPr>
            </w:pPr>
          </w:p>
        </w:tc>
      </w:tr>
    </w:tbl>
    <w:tbl>
      <w:tblPr>
        <w:tblpPr w:leftFromText="180" w:rightFromText="180" w:vertAnchor="text" w:horzAnchor="margin" w:tblpY="1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4"/>
        <w:gridCol w:w="2016"/>
        <w:gridCol w:w="4140"/>
        <w:gridCol w:w="2820"/>
      </w:tblGrid>
      <w:tr w:rsidR="00617569" w:rsidRPr="001A5978" w:rsidTr="00617569">
        <w:trPr>
          <w:trHeight w:val="486"/>
        </w:trPr>
        <w:tc>
          <w:tcPr>
            <w:tcW w:w="1764" w:type="dxa"/>
            <w:vAlign w:val="center"/>
          </w:tcPr>
          <w:p w:rsidR="00617569" w:rsidRPr="0051247E" w:rsidRDefault="00617569" w:rsidP="00617569">
            <w:pPr>
              <w:jc w:val="center"/>
              <w:rPr>
                <w:rFonts w:ascii="Dotum" w:eastAsia="Dotum" w:hAnsi="Dotum"/>
                <w:b/>
                <w:bCs/>
                <w:lang w:eastAsia="zh-TW"/>
              </w:rPr>
            </w:pP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公司機構全名</w:t>
            </w:r>
          </w:p>
        </w:tc>
        <w:tc>
          <w:tcPr>
            <w:tcW w:w="2016" w:type="dxa"/>
            <w:vAlign w:val="center"/>
          </w:tcPr>
          <w:p w:rsidR="00617569" w:rsidRPr="0051247E" w:rsidRDefault="00617569" w:rsidP="00617569">
            <w:pPr>
              <w:jc w:val="center"/>
              <w:rPr>
                <w:rFonts w:ascii="Dotum" w:eastAsia="Dotum" w:hAnsi="Dotum"/>
                <w:b/>
                <w:bCs/>
              </w:rPr>
            </w:pPr>
            <w:r w:rsidRPr="0051247E">
              <w:rPr>
                <w:rFonts w:ascii="Dotum" w:eastAsia="Dotum" w:hAnsi="Dotum" w:cs="細明體" w:hint="eastAsia"/>
                <w:b/>
                <w:bCs/>
                <w:lang w:eastAsia="zh-TW"/>
              </w:rPr>
              <w:t>參加人員姓名</w:t>
            </w:r>
          </w:p>
        </w:tc>
        <w:tc>
          <w:tcPr>
            <w:tcW w:w="4140" w:type="dxa"/>
            <w:vAlign w:val="center"/>
          </w:tcPr>
          <w:p w:rsidR="00617569" w:rsidRPr="0051247E" w:rsidRDefault="00617569" w:rsidP="00617569">
            <w:pPr>
              <w:jc w:val="center"/>
              <w:rPr>
                <w:rFonts w:ascii="Dotum" w:eastAsia="Dotum" w:hAnsi="Dotum"/>
                <w:b/>
                <w:bCs/>
              </w:rPr>
            </w:pPr>
            <w:r w:rsidRPr="0051247E">
              <w:rPr>
                <w:rFonts w:ascii="Dotum" w:eastAsia="Dotum" w:hAnsi="Dotum" w:cs="GulimChe"/>
                <w:b/>
                <w:bCs/>
                <w:lang w:eastAsia="zh-TW"/>
              </w:rPr>
              <w:t>E-mail</w:t>
            </w:r>
          </w:p>
        </w:tc>
        <w:tc>
          <w:tcPr>
            <w:tcW w:w="2820" w:type="dxa"/>
            <w:vAlign w:val="center"/>
          </w:tcPr>
          <w:p w:rsidR="00617569" w:rsidRPr="00E540B3" w:rsidRDefault="00E540B3" w:rsidP="00617569">
            <w:pPr>
              <w:jc w:val="center"/>
              <w:rPr>
                <w:rFonts w:ascii="Dotum" w:eastAsiaTheme="minorEastAsia" w:hAnsi="Dotum"/>
                <w:b/>
                <w:bCs/>
                <w:lang w:eastAsia="zh-TW"/>
              </w:rPr>
            </w:pPr>
            <w:r>
              <w:rPr>
                <w:rFonts w:ascii="Dotum" w:eastAsiaTheme="minorEastAsia" w:hAnsi="Dotum" w:cs="細明體" w:hint="eastAsia"/>
                <w:b/>
                <w:bCs/>
                <w:lang w:eastAsia="zh-TW"/>
              </w:rPr>
              <w:t>License NO</w:t>
            </w:r>
          </w:p>
        </w:tc>
      </w:tr>
      <w:tr w:rsidR="00617569" w:rsidRPr="001A5978" w:rsidTr="00617569">
        <w:trPr>
          <w:trHeight w:hRule="exact" w:val="554"/>
        </w:trPr>
        <w:tc>
          <w:tcPr>
            <w:tcW w:w="1764" w:type="dxa"/>
          </w:tcPr>
          <w:p w:rsidR="00617569" w:rsidRPr="0051247E" w:rsidRDefault="00617569" w:rsidP="00617569">
            <w:pPr>
              <w:rPr>
                <w:rFonts w:ascii="Dotum" w:eastAsia="Dotum" w:hAnsi="Dotum"/>
              </w:rPr>
            </w:pPr>
          </w:p>
        </w:tc>
        <w:tc>
          <w:tcPr>
            <w:tcW w:w="2016" w:type="dxa"/>
          </w:tcPr>
          <w:p w:rsidR="00617569" w:rsidRPr="0051247E" w:rsidRDefault="00617569" w:rsidP="00617569">
            <w:pPr>
              <w:rPr>
                <w:rFonts w:ascii="Dotum" w:eastAsia="Dotum" w:hAnsi="Dotum"/>
              </w:rPr>
            </w:pPr>
          </w:p>
        </w:tc>
        <w:tc>
          <w:tcPr>
            <w:tcW w:w="4140" w:type="dxa"/>
          </w:tcPr>
          <w:p w:rsidR="00617569" w:rsidRPr="0051247E" w:rsidRDefault="00617569" w:rsidP="00617569">
            <w:pPr>
              <w:rPr>
                <w:rFonts w:ascii="Dotum" w:eastAsia="Dotum" w:hAnsi="Dotum"/>
              </w:rPr>
            </w:pPr>
          </w:p>
        </w:tc>
        <w:tc>
          <w:tcPr>
            <w:tcW w:w="2820" w:type="dxa"/>
          </w:tcPr>
          <w:p w:rsidR="00617569" w:rsidRPr="0051247E" w:rsidRDefault="00617569" w:rsidP="00617569">
            <w:pPr>
              <w:rPr>
                <w:rFonts w:ascii="Dotum" w:eastAsia="Dotum" w:hAnsi="Dotum"/>
              </w:rPr>
            </w:pPr>
          </w:p>
        </w:tc>
      </w:tr>
      <w:tr w:rsidR="00617569" w:rsidRPr="001A5978" w:rsidTr="00617569">
        <w:trPr>
          <w:trHeight w:hRule="exact" w:val="564"/>
        </w:trPr>
        <w:tc>
          <w:tcPr>
            <w:tcW w:w="1764" w:type="dxa"/>
          </w:tcPr>
          <w:p w:rsidR="00617569" w:rsidRPr="0051247E" w:rsidRDefault="00617569" w:rsidP="00617569">
            <w:pPr>
              <w:rPr>
                <w:rFonts w:ascii="Dotum" w:eastAsia="Dotum" w:hAnsi="Dotum"/>
              </w:rPr>
            </w:pPr>
          </w:p>
        </w:tc>
        <w:tc>
          <w:tcPr>
            <w:tcW w:w="2016" w:type="dxa"/>
          </w:tcPr>
          <w:p w:rsidR="00617569" w:rsidRPr="0051247E" w:rsidRDefault="00617569" w:rsidP="00617569">
            <w:pPr>
              <w:rPr>
                <w:rFonts w:ascii="Dotum" w:eastAsia="Dotum" w:hAnsi="Dotum"/>
              </w:rPr>
            </w:pPr>
          </w:p>
        </w:tc>
        <w:tc>
          <w:tcPr>
            <w:tcW w:w="4140" w:type="dxa"/>
          </w:tcPr>
          <w:p w:rsidR="00617569" w:rsidRPr="0051247E" w:rsidRDefault="00617569" w:rsidP="00617569">
            <w:pPr>
              <w:rPr>
                <w:rFonts w:ascii="Dotum" w:eastAsia="Dotum" w:hAnsi="Dotum"/>
              </w:rPr>
            </w:pPr>
          </w:p>
        </w:tc>
        <w:tc>
          <w:tcPr>
            <w:tcW w:w="2820" w:type="dxa"/>
          </w:tcPr>
          <w:p w:rsidR="00617569" w:rsidRPr="0051247E" w:rsidRDefault="00617569" w:rsidP="00617569">
            <w:pPr>
              <w:rPr>
                <w:rFonts w:ascii="Dotum" w:eastAsia="Dotum" w:hAnsi="Dotum"/>
              </w:rPr>
            </w:pPr>
          </w:p>
        </w:tc>
      </w:tr>
    </w:tbl>
    <w:p w:rsidR="00440A65" w:rsidRDefault="004B23C2" w:rsidP="007B435D">
      <w:pPr>
        <w:spacing w:line="360" w:lineRule="auto"/>
        <w:rPr>
          <w:rFonts w:ascii="細明體" w:eastAsia="細明體" w:hAnsi="細明體" w:cs="細明體" w:hint="eastAsia"/>
          <w:sz w:val="22"/>
          <w:szCs w:val="22"/>
          <w:lang w:eastAsia="zh-TW"/>
        </w:rPr>
      </w:pPr>
      <w:r>
        <w:rPr>
          <w:rFonts w:ascii="細明體" w:eastAsia="細明體" w:hAnsi="細明體" w:cs="細明體" w:hint="eastAsia"/>
          <w:noProof/>
          <w:sz w:val="22"/>
          <w:szCs w:val="22"/>
          <w:lang w:eastAsia="zh-TW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1181100</wp:posOffset>
            </wp:positionV>
            <wp:extent cx="1495425" cy="914400"/>
            <wp:effectExtent l="19050" t="0" r="9525" b="0"/>
            <wp:wrapNone/>
            <wp:docPr id="1" name="圖片 3" descr="C:\Documents and Settings\Administrator\My Documents\My Pictures\Copy of 光研-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My Documents\My Pictures\Copy of 光研-logo cop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0A65"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請報名者務必將公司機構名稱與統一編號填寫完整，以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利</w:t>
      </w:r>
      <w:r w:rsidR="00440A65"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處理發票開立等相關事宜。</w:t>
      </w:r>
    </w:p>
    <w:p w:rsidR="004B23C2" w:rsidRDefault="009643A5" w:rsidP="007B435D">
      <w:pPr>
        <w:spacing w:line="360" w:lineRule="auto"/>
        <w:rPr>
          <w:rFonts w:ascii="Arial" w:eastAsiaTheme="minorEastAsia" w:hAnsi="Arial" w:cs="Arial" w:hint="eastAsia"/>
          <w:color w:val="222222"/>
          <w:lang w:eastAsia="zh-TW"/>
        </w:rPr>
      </w:pPr>
      <w:r>
        <w:rPr>
          <w:rFonts w:ascii="Arial" w:hAnsi="Arial" w:cs="Arial"/>
          <w:color w:val="222222"/>
        </w:rPr>
        <w:t>我們將使用的</w:t>
      </w:r>
      <w:proofErr w:type="spellStart"/>
      <w:r>
        <w:rPr>
          <w:rFonts w:ascii="Arial" w:hAnsi="Arial" w:cs="Arial"/>
          <w:color w:val="222222"/>
        </w:rPr>
        <w:t>GoToMeeting</w:t>
      </w:r>
      <w:proofErr w:type="spellEnd"/>
      <w:r>
        <w:rPr>
          <w:rFonts w:ascii="Arial" w:hAnsi="Arial" w:cs="Arial"/>
          <w:color w:val="222222"/>
        </w:rPr>
        <w:t>服務（</w:t>
      </w:r>
      <w:hyperlink r:id="rId8" w:history="1">
        <w:r w:rsidRPr="00B34FEF">
          <w:rPr>
            <w:rStyle w:val="af7"/>
            <w:rFonts w:ascii="Arial" w:hAnsi="Arial" w:cs="Arial"/>
          </w:rPr>
          <w:t>www.gotomeeting.com</w:t>
        </w:r>
      </w:hyperlink>
      <w:r>
        <w:rPr>
          <w:rFonts w:ascii="Arial" w:hAnsi="Arial" w:cs="Arial"/>
          <w:color w:val="222222"/>
        </w:rPr>
        <w:t>）。</w:t>
      </w:r>
    </w:p>
    <w:p w:rsidR="009643A5" w:rsidRDefault="004B23C2" w:rsidP="007B435D">
      <w:pPr>
        <w:spacing w:line="360" w:lineRule="auto"/>
        <w:rPr>
          <w:rFonts w:ascii="Arial" w:eastAsiaTheme="minorEastAsia" w:hAnsi="Arial" w:cs="Arial" w:hint="eastAsia"/>
          <w:color w:val="222222"/>
          <w:lang w:eastAsia="zh-TW"/>
        </w:rPr>
      </w:pPr>
      <w:r>
        <w:rPr>
          <w:rFonts w:ascii="Arial" w:eastAsiaTheme="minorEastAsia" w:hAnsi="Arial" w:cs="Arial" w:hint="eastAsia"/>
          <w:color w:val="222222"/>
          <w:lang w:eastAsia="zh-TW"/>
        </w:rPr>
        <w:t>註冊前</w:t>
      </w:r>
      <w:r w:rsidR="009643A5">
        <w:rPr>
          <w:rFonts w:ascii="Arial" w:hAnsi="Arial" w:cs="Arial"/>
          <w:color w:val="222222"/>
        </w:rPr>
        <w:t>建議客戶測試該服務適用於</w:t>
      </w:r>
      <w:r>
        <w:rPr>
          <w:rFonts w:asciiTheme="minorEastAsia" w:eastAsiaTheme="minorEastAsia" w:hAnsiTheme="minorEastAsia" w:cs="Arial" w:hint="eastAsia"/>
          <w:color w:val="222222"/>
          <w:lang w:eastAsia="zh-TW"/>
        </w:rPr>
        <w:t>個別</w:t>
      </w:r>
      <w:r w:rsidR="009643A5">
        <w:rPr>
          <w:rFonts w:ascii="Arial" w:hAnsi="Arial" w:cs="Arial"/>
          <w:color w:val="222222"/>
        </w:rPr>
        <w:t>的網絡。</w:t>
      </w:r>
    </w:p>
    <w:p w:rsidR="004B23C2" w:rsidRPr="004B23C2" w:rsidRDefault="00322C17" w:rsidP="004B23C2">
      <w:pPr>
        <w:adjustRightInd w:val="0"/>
        <w:snapToGrid w:val="0"/>
        <w:spacing w:line="360" w:lineRule="auto"/>
        <w:jc w:val="both"/>
        <w:rPr>
          <w:rFonts w:ascii="細明體" w:eastAsia="細明體" w:hAnsi="細明體" w:hint="eastAsia"/>
          <w:b/>
        </w:rPr>
      </w:pPr>
      <w:r>
        <w:rPr>
          <w:rFonts w:asciiTheme="minorEastAsia" w:eastAsiaTheme="minorEastAsia" w:hAnsiTheme="minorEastAsia" w:cs="Arial" w:hint="eastAsia"/>
          <w:color w:val="222222"/>
          <w:lang w:eastAsia="zh-TW"/>
        </w:rPr>
        <w:t>PD原廠技術團隊將於教學內容中的</w:t>
      </w:r>
      <w:r w:rsidRPr="00322C17">
        <w:rPr>
          <w:rFonts w:ascii="Arial" w:hAnsi="Arial" w:cs="Arial"/>
          <w:color w:val="222222"/>
        </w:rPr>
        <w:t xml:space="preserve"> “hands on”</w:t>
      </w:r>
      <w:r>
        <w:rPr>
          <w:rFonts w:asciiTheme="minorEastAsia" w:eastAsiaTheme="minorEastAsia" w:hAnsiTheme="minorEastAsia" w:cs="Arial" w:hint="eastAsia"/>
          <w:color w:val="222222"/>
          <w:lang w:eastAsia="zh-TW"/>
        </w:rPr>
        <w:t xml:space="preserve"> 提供完整的Q&amp;A服務。</w:t>
      </w:r>
    </w:p>
    <w:p w:rsidR="00BF30E0" w:rsidRDefault="009643A5" w:rsidP="00BF30E0">
      <w:pPr>
        <w:adjustRightInd w:val="0"/>
        <w:snapToGrid w:val="0"/>
        <w:spacing w:line="360" w:lineRule="auto"/>
        <w:jc w:val="both"/>
        <w:rPr>
          <w:rFonts w:ascii="細明體" w:eastAsia="細明體" w:hAnsi="細明體" w:cs="細明體" w:hint="eastAsia"/>
          <w:b/>
          <w:color w:val="7030A0"/>
          <w:sz w:val="22"/>
          <w:u w:val="single"/>
          <w:lang w:eastAsia="zh-TW"/>
        </w:rPr>
      </w:pPr>
      <w:r>
        <w:rPr>
          <w:rFonts w:ascii="Arial" w:eastAsiaTheme="minorEastAsia" w:hAnsi="Arial" w:cs="Arial" w:hint="eastAsia"/>
          <w:color w:val="222222"/>
          <w:lang w:eastAsia="zh-TW"/>
        </w:rPr>
        <w:t>收</w:t>
      </w:r>
      <w:r>
        <w:rPr>
          <w:rFonts w:ascii="Arial" w:eastAsiaTheme="minorEastAsia" w:hAnsi="Arial" w:cs="Arial" w:hint="eastAsia"/>
          <w:color w:val="222222"/>
          <w:lang w:eastAsia="zh-TW"/>
        </w:rPr>
        <w:t xml:space="preserve"> </w:t>
      </w:r>
      <w:r>
        <w:rPr>
          <w:rFonts w:ascii="Arial" w:eastAsiaTheme="minorEastAsia" w:hAnsi="Arial" w:cs="Arial" w:hint="eastAsia"/>
          <w:color w:val="222222"/>
          <w:lang w:eastAsia="zh-TW"/>
        </w:rPr>
        <w:t>費：</w:t>
      </w:r>
      <w:r w:rsidR="00440A65"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業界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 xml:space="preserve"> NT$</w:t>
      </w:r>
      <w:r w:rsidR="004B23C2">
        <w:rPr>
          <w:rFonts w:ascii="細明體" w:eastAsia="細明體" w:hAnsi="細明體" w:cs="細明體" w:hint="eastAsia"/>
          <w:sz w:val="22"/>
          <w:szCs w:val="22"/>
          <w:lang w:eastAsia="zh-TW"/>
        </w:rPr>
        <w:t>6</w:t>
      </w:r>
      <w:r w:rsidR="00440A65" w:rsidRPr="0095319E">
        <w:rPr>
          <w:rFonts w:ascii="GulimChe" w:eastAsia="GulimChe" w:hAnsi="GulimChe" w:cs="GulimChe"/>
          <w:sz w:val="22"/>
          <w:szCs w:val="22"/>
          <w:lang w:eastAsia="zh-TW"/>
        </w:rPr>
        <w:t>,</w:t>
      </w:r>
      <w:r w:rsidR="007F1648">
        <w:rPr>
          <w:rFonts w:asciiTheme="minorEastAsia" w:eastAsiaTheme="minorEastAsia" w:hAnsiTheme="minorEastAsia" w:cs="GulimChe" w:hint="eastAsia"/>
          <w:sz w:val="22"/>
          <w:szCs w:val="22"/>
          <w:lang w:eastAsia="zh-TW"/>
        </w:rPr>
        <w:t>000</w:t>
      </w:r>
      <w:r w:rsidR="00440A65"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元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/人；</w:t>
      </w:r>
      <w:r w:rsidR="00440A65"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學術界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NT$</w:t>
      </w:r>
      <w:r w:rsidR="004B23C2">
        <w:rPr>
          <w:rFonts w:ascii="細明體" w:eastAsia="細明體" w:hAnsi="細明體" w:cs="細明體" w:hint="eastAsia"/>
          <w:sz w:val="22"/>
          <w:szCs w:val="22"/>
          <w:lang w:eastAsia="zh-TW"/>
        </w:rPr>
        <w:t>3</w:t>
      </w:r>
      <w:r w:rsidR="00440A65">
        <w:rPr>
          <w:rFonts w:ascii="GulimChe" w:eastAsia="GulimChe" w:hAnsi="GulimChe" w:cs="GulimChe"/>
          <w:sz w:val="22"/>
          <w:szCs w:val="22"/>
          <w:lang w:eastAsia="zh-TW"/>
        </w:rPr>
        <w:t>,</w:t>
      </w:r>
      <w:r w:rsidR="004B23C2">
        <w:rPr>
          <w:rFonts w:asciiTheme="minorEastAsia" w:eastAsiaTheme="minorEastAsia" w:hAnsiTheme="minorEastAsia" w:cs="GulimChe" w:hint="eastAsia"/>
          <w:sz w:val="22"/>
          <w:szCs w:val="22"/>
          <w:lang w:eastAsia="zh-TW"/>
        </w:rPr>
        <w:t>0</w:t>
      </w:r>
      <w:r w:rsidR="007F1648">
        <w:rPr>
          <w:rFonts w:asciiTheme="minorEastAsia" w:eastAsiaTheme="minorEastAsia" w:hAnsiTheme="minorEastAsia" w:cs="GulimChe" w:hint="eastAsia"/>
          <w:sz w:val="22"/>
          <w:szCs w:val="22"/>
          <w:lang w:eastAsia="zh-TW"/>
        </w:rPr>
        <w:t>00</w:t>
      </w:r>
      <w:r w:rsidR="00440A65"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元</w:t>
      </w:r>
      <w:r w:rsidR="00F03489">
        <w:rPr>
          <w:rFonts w:ascii="細明體" w:eastAsia="細明體" w:hAnsi="細明體" w:cs="細明體" w:hint="eastAsia"/>
          <w:sz w:val="22"/>
          <w:szCs w:val="22"/>
          <w:lang w:eastAsia="zh-TW"/>
        </w:rPr>
        <w:t>/人</w:t>
      </w:r>
      <w:r w:rsidR="00440A65" w:rsidRPr="007B435D">
        <w:rPr>
          <w:rFonts w:ascii="細明體" w:eastAsia="細明體" w:hAnsi="細明體" w:cs="細明體"/>
          <w:sz w:val="22"/>
          <w:szCs w:val="22"/>
          <w:lang w:eastAsia="zh-TW"/>
        </w:rPr>
        <w:t>(</w:t>
      </w:r>
      <w:r w:rsidR="00440A65"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費用含</w:t>
      </w:r>
      <w:r w:rsidR="00440A65">
        <w:rPr>
          <w:rFonts w:ascii="細明體" w:eastAsia="細明體" w:hAnsi="細明體" w:cs="細明體" w:hint="eastAsia"/>
          <w:sz w:val="22"/>
          <w:szCs w:val="22"/>
          <w:lang w:eastAsia="zh-TW"/>
        </w:rPr>
        <w:t>稅</w:t>
      </w:r>
      <w:r w:rsidR="00440A65" w:rsidRPr="007B435D">
        <w:rPr>
          <w:rFonts w:ascii="細明體" w:eastAsia="細明體" w:hAnsi="細明體" w:cs="細明體"/>
          <w:sz w:val="22"/>
          <w:szCs w:val="22"/>
          <w:lang w:eastAsia="zh-TW"/>
        </w:rPr>
        <w:t>)</w:t>
      </w:r>
      <w:r w:rsidRPr="009643A5">
        <w:rPr>
          <w:rFonts w:ascii="Arial" w:hAnsi="Arial" w:cs="Arial"/>
          <w:color w:val="222222"/>
        </w:rPr>
        <w:t xml:space="preserve"> </w:t>
      </w:r>
      <w:r w:rsidR="00BF30E0">
        <w:rPr>
          <w:rFonts w:ascii="細明體" w:eastAsia="細明體" w:hAnsi="細明體" w:cs="細明體" w:hint="eastAsia"/>
          <w:b/>
          <w:color w:val="7030A0"/>
          <w:u w:val="single"/>
          <w:lang w:eastAsia="zh-TW"/>
        </w:rPr>
        <w:t>維護期</w:t>
      </w:r>
      <w:r w:rsidR="00BF30E0" w:rsidRPr="00BF30E0">
        <w:rPr>
          <w:rFonts w:ascii="細明體" w:eastAsia="細明體" w:hAnsi="細明體" w:cs="細明體" w:hint="eastAsia"/>
          <w:b/>
          <w:color w:val="7030A0"/>
          <w:u w:val="single"/>
          <w:lang w:eastAsia="zh-TW"/>
        </w:rPr>
        <w:t>限內</w:t>
      </w:r>
      <w:r w:rsidR="004B23C2">
        <w:rPr>
          <w:rFonts w:ascii="細明體" w:eastAsia="細明體" w:hAnsi="細明體" w:cs="細明體" w:hint="eastAsia"/>
          <w:b/>
          <w:color w:val="7030A0"/>
          <w:u w:val="single"/>
          <w:lang w:eastAsia="zh-TW"/>
        </w:rPr>
        <w:t>已</w:t>
      </w:r>
      <w:r w:rsidR="00BF30E0" w:rsidRPr="00BF30E0">
        <w:rPr>
          <w:rFonts w:ascii="細明體" w:eastAsia="細明體" w:hAnsi="細明體" w:cs="細明體" w:hint="eastAsia"/>
          <w:b/>
          <w:color w:val="7030A0"/>
          <w:u w:val="single"/>
          <w:lang w:eastAsia="zh-TW"/>
        </w:rPr>
        <w:t>享半價優惠！</w:t>
      </w:r>
    </w:p>
    <w:p w:rsidR="00440A65" w:rsidRPr="00617569" w:rsidRDefault="009643A5" w:rsidP="007B435D">
      <w:pPr>
        <w:spacing w:line="360" w:lineRule="auto"/>
        <w:rPr>
          <w:rFonts w:ascii="細明體" w:eastAsia="細明體" w:hAnsi="細明體"/>
          <w:b/>
          <w:sz w:val="22"/>
          <w:szCs w:val="22"/>
          <w:lang w:eastAsia="zh-TW"/>
        </w:rPr>
      </w:pPr>
      <w:r>
        <w:rPr>
          <w:rFonts w:ascii="Arial" w:hAnsi="Arial" w:cs="Arial"/>
          <w:color w:val="222222"/>
        </w:rPr>
        <w:t>每</w:t>
      </w:r>
      <w:r w:rsidR="004B23C2">
        <w:rPr>
          <w:rFonts w:asciiTheme="minorEastAsia" w:eastAsiaTheme="minorEastAsia" w:hAnsiTheme="minorEastAsia" w:cs="Arial" w:hint="eastAsia"/>
          <w:color w:val="222222"/>
          <w:lang w:eastAsia="zh-TW"/>
        </w:rPr>
        <w:t>個LICENSE最多可報名兩位參與線上教學</w:t>
      </w:r>
      <w:r>
        <w:rPr>
          <w:rFonts w:ascii="Arial" w:hAnsi="Arial" w:cs="Arial"/>
          <w:color w:val="222222"/>
        </w:rPr>
        <w:t>。</w:t>
      </w:r>
      <w:r w:rsidR="0026133F" w:rsidRPr="00617569">
        <w:rPr>
          <w:rFonts w:ascii="新細明體" w:eastAsia="新細明體" w:hAnsi="新細明體" w:cs="新細明體" w:hint="eastAsia"/>
          <w:b/>
          <w:color w:val="FF0000"/>
          <w:sz w:val="22"/>
          <w:szCs w:val="22"/>
          <w:u w:val="single"/>
          <w:lang w:eastAsia="zh-TW"/>
        </w:rPr>
        <w:t>，</w:t>
      </w:r>
      <w:r w:rsidR="00FF6CA6" w:rsidRPr="00617569">
        <w:rPr>
          <w:rFonts w:ascii="新細明體" w:eastAsia="新細明體" w:hAnsi="新細明體" w:cs="新細明體" w:hint="eastAsia"/>
          <w:b/>
          <w:color w:val="FF0000"/>
          <w:sz w:val="22"/>
          <w:szCs w:val="22"/>
          <w:u w:val="single"/>
          <w:lang w:eastAsia="zh-TW"/>
        </w:rPr>
        <w:t>請於</w:t>
      </w:r>
      <w:r w:rsidR="00617569">
        <w:rPr>
          <w:rFonts w:ascii="新細明體" w:eastAsia="新細明體" w:hAnsi="新細明體" w:cs="新細明體" w:hint="eastAsia"/>
          <w:b/>
          <w:color w:val="FF0000"/>
          <w:sz w:val="22"/>
          <w:szCs w:val="22"/>
          <w:u w:val="single"/>
          <w:lang w:eastAsia="zh-TW"/>
        </w:rPr>
        <w:t xml:space="preserve"> </w:t>
      </w:r>
      <w:r w:rsidR="00FF6CA6" w:rsidRPr="00C23B74">
        <w:rPr>
          <w:rFonts w:ascii="新細明體" w:eastAsia="新細明體" w:hAnsi="新細明體" w:cs="新細明體" w:hint="eastAsia"/>
          <w:b/>
          <w:color w:val="FF0000"/>
          <w:sz w:val="22"/>
          <w:szCs w:val="22"/>
          <w:highlight w:val="yellow"/>
          <w:u w:val="single"/>
          <w:lang w:eastAsia="zh-TW"/>
        </w:rPr>
        <w:t>201</w:t>
      </w:r>
      <w:r w:rsidR="004B23C2">
        <w:rPr>
          <w:rFonts w:ascii="新細明體" w:eastAsia="新細明體" w:hAnsi="新細明體" w:cs="新細明體" w:hint="eastAsia"/>
          <w:b/>
          <w:color w:val="FF0000"/>
          <w:sz w:val="22"/>
          <w:szCs w:val="22"/>
          <w:highlight w:val="yellow"/>
          <w:u w:val="single"/>
          <w:lang w:eastAsia="zh-TW"/>
        </w:rPr>
        <w:t>4</w:t>
      </w:r>
      <w:r w:rsidR="00617569" w:rsidRPr="00C23B74">
        <w:rPr>
          <w:rFonts w:ascii="新細明體" w:eastAsia="新細明體" w:hAnsi="新細明體" w:cs="新細明體" w:hint="eastAsia"/>
          <w:b/>
          <w:color w:val="FF0000"/>
          <w:sz w:val="22"/>
          <w:szCs w:val="22"/>
          <w:highlight w:val="yellow"/>
          <w:u w:val="single"/>
          <w:lang w:eastAsia="zh-TW"/>
        </w:rPr>
        <w:t xml:space="preserve"> </w:t>
      </w:r>
      <w:r w:rsidR="00FF6CA6" w:rsidRPr="00C23B74">
        <w:rPr>
          <w:rFonts w:ascii="新細明體" w:eastAsia="新細明體" w:hAnsi="新細明體" w:cs="新細明體" w:hint="eastAsia"/>
          <w:b/>
          <w:color w:val="FF0000"/>
          <w:sz w:val="22"/>
          <w:szCs w:val="22"/>
          <w:highlight w:val="yellow"/>
          <w:u w:val="single"/>
          <w:lang w:eastAsia="zh-TW"/>
        </w:rPr>
        <w:t>/</w:t>
      </w:r>
      <w:r w:rsidR="00617569" w:rsidRPr="00C23B74">
        <w:rPr>
          <w:rFonts w:ascii="新細明體" w:eastAsia="新細明體" w:hAnsi="新細明體" w:cs="新細明體" w:hint="eastAsia"/>
          <w:b/>
          <w:color w:val="FF0000"/>
          <w:sz w:val="22"/>
          <w:szCs w:val="22"/>
          <w:highlight w:val="yellow"/>
          <w:u w:val="single"/>
          <w:lang w:eastAsia="zh-TW"/>
        </w:rPr>
        <w:t xml:space="preserve"> </w:t>
      </w:r>
      <w:r w:rsidR="004B23C2">
        <w:rPr>
          <w:rFonts w:ascii="新細明體" w:eastAsia="新細明體" w:hAnsi="新細明體" w:cs="新細明體" w:hint="eastAsia"/>
          <w:b/>
          <w:color w:val="FF0000"/>
          <w:sz w:val="22"/>
          <w:szCs w:val="22"/>
          <w:highlight w:val="yellow"/>
          <w:u w:val="single"/>
          <w:lang w:eastAsia="zh-TW"/>
        </w:rPr>
        <w:t>11</w:t>
      </w:r>
      <w:r w:rsidR="00617569" w:rsidRPr="00C23B74">
        <w:rPr>
          <w:rFonts w:ascii="新細明體" w:eastAsia="新細明體" w:hAnsi="新細明體" w:cs="新細明體" w:hint="eastAsia"/>
          <w:b/>
          <w:color w:val="FF0000"/>
          <w:sz w:val="22"/>
          <w:szCs w:val="22"/>
          <w:highlight w:val="yellow"/>
          <w:u w:val="single"/>
          <w:lang w:eastAsia="zh-TW"/>
        </w:rPr>
        <w:t xml:space="preserve"> </w:t>
      </w:r>
      <w:r w:rsidR="0026133F" w:rsidRPr="00C23B74">
        <w:rPr>
          <w:rFonts w:ascii="新細明體" w:eastAsia="新細明體" w:hAnsi="新細明體" w:cs="新細明體" w:hint="eastAsia"/>
          <w:b/>
          <w:color w:val="FF0000"/>
          <w:sz w:val="22"/>
          <w:szCs w:val="22"/>
          <w:highlight w:val="yellow"/>
          <w:u w:val="single"/>
          <w:lang w:eastAsia="zh-TW"/>
        </w:rPr>
        <w:t>/</w:t>
      </w:r>
      <w:r w:rsidR="00617569" w:rsidRPr="00C23B74">
        <w:rPr>
          <w:rFonts w:ascii="新細明體" w:eastAsia="新細明體" w:hAnsi="新細明體" w:cs="新細明體" w:hint="eastAsia"/>
          <w:b/>
          <w:color w:val="FF0000"/>
          <w:sz w:val="22"/>
          <w:szCs w:val="22"/>
          <w:highlight w:val="yellow"/>
          <w:u w:val="single"/>
          <w:lang w:eastAsia="zh-TW"/>
        </w:rPr>
        <w:t xml:space="preserve"> </w:t>
      </w:r>
      <w:r w:rsidR="004B23C2">
        <w:rPr>
          <w:rFonts w:ascii="新細明體" w:eastAsia="新細明體" w:hAnsi="新細明體" w:cs="新細明體" w:hint="eastAsia"/>
          <w:b/>
          <w:color w:val="FF0000"/>
          <w:sz w:val="22"/>
          <w:szCs w:val="22"/>
          <w:highlight w:val="yellow"/>
          <w:u w:val="single"/>
          <w:lang w:eastAsia="zh-TW"/>
        </w:rPr>
        <w:t>30</w:t>
      </w:r>
      <w:r w:rsidR="00617569" w:rsidRPr="00C23B74">
        <w:rPr>
          <w:rFonts w:ascii="新細明體" w:eastAsia="新細明體" w:hAnsi="新細明體" w:cs="新細明體" w:hint="eastAsia"/>
          <w:b/>
          <w:color w:val="FF0000"/>
          <w:sz w:val="22"/>
          <w:szCs w:val="22"/>
          <w:highlight w:val="yellow"/>
          <w:u w:val="single"/>
          <w:lang w:eastAsia="zh-TW"/>
        </w:rPr>
        <w:t xml:space="preserve"> </w:t>
      </w:r>
      <w:r w:rsidR="0026133F" w:rsidRPr="00C23B74">
        <w:rPr>
          <w:rFonts w:ascii="新細明體" w:eastAsia="新細明體" w:hAnsi="新細明體" w:cs="新細明體" w:hint="eastAsia"/>
          <w:b/>
          <w:color w:val="FF0000"/>
          <w:sz w:val="22"/>
          <w:szCs w:val="22"/>
          <w:highlight w:val="yellow"/>
          <w:u w:val="single"/>
          <w:lang w:eastAsia="zh-TW"/>
        </w:rPr>
        <w:t>前</w:t>
      </w:r>
      <w:r w:rsidR="0026133F" w:rsidRPr="00617569">
        <w:rPr>
          <w:rFonts w:ascii="新細明體" w:eastAsia="新細明體" w:hAnsi="新細明體" w:cs="新細明體" w:hint="eastAsia"/>
          <w:b/>
          <w:color w:val="FF0000"/>
          <w:sz w:val="22"/>
          <w:szCs w:val="22"/>
          <w:u w:val="single"/>
          <w:lang w:eastAsia="zh-TW"/>
        </w:rPr>
        <w:t>完成</w:t>
      </w:r>
      <w:r w:rsidR="004B23C2">
        <w:rPr>
          <w:rFonts w:ascii="新細明體" w:eastAsia="新細明體" w:hAnsi="新細明體" w:cs="新細明體" w:hint="eastAsia"/>
          <w:b/>
          <w:color w:val="FF0000"/>
          <w:sz w:val="22"/>
          <w:szCs w:val="22"/>
          <w:u w:val="single"/>
          <w:lang w:eastAsia="zh-TW"/>
        </w:rPr>
        <w:t>報名及</w:t>
      </w:r>
      <w:r w:rsidR="0026133F" w:rsidRPr="00617569">
        <w:rPr>
          <w:rFonts w:ascii="新細明體" w:eastAsia="新細明體" w:hAnsi="新細明體" w:cs="新細明體" w:hint="eastAsia"/>
          <w:b/>
          <w:color w:val="FF0000"/>
          <w:sz w:val="22"/>
          <w:szCs w:val="22"/>
          <w:u w:val="single"/>
          <w:lang w:eastAsia="zh-TW"/>
        </w:rPr>
        <w:t>繳費</w:t>
      </w:r>
      <w:r w:rsidR="00FF6CA6" w:rsidRPr="00617569">
        <w:rPr>
          <w:rFonts w:ascii="新細明體" w:eastAsia="新細明體" w:hAnsi="新細明體" w:cs="新細明體" w:hint="eastAsia"/>
          <w:b/>
          <w:color w:val="FF0000"/>
          <w:sz w:val="22"/>
          <w:szCs w:val="22"/>
          <w:u w:val="single"/>
          <w:lang w:eastAsia="zh-TW"/>
        </w:rPr>
        <w:t>以確認</w:t>
      </w:r>
      <w:r w:rsidR="0026133F" w:rsidRPr="00617569">
        <w:rPr>
          <w:rFonts w:ascii="新細明體" w:eastAsia="新細明體" w:hAnsi="新細明體" w:cs="新細明體" w:hint="eastAsia"/>
          <w:b/>
          <w:color w:val="FF0000"/>
          <w:sz w:val="22"/>
          <w:szCs w:val="22"/>
          <w:u w:val="single"/>
          <w:lang w:eastAsia="zh-TW"/>
        </w:rPr>
        <w:t>。</w:t>
      </w:r>
    </w:p>
    <w:p w:rsidR="00440A65" w:rsidRPr="008E5125" w:rsidRDefault="00440A65" w:rsidP="004B23C2">
      <w:pPr>
        <w:tabs>
          <w:tab w:val="center" w:pos="5541"/>
        </w:tabs>
        <w:spacing w:line="200" w:lineRule="atLeast"/>
        <w:ind w:left="180" w:hanging="180"/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</w:pPr>
      <w:r w:rsidRPr="007B435D">
        <w:rPr>
          <w:rFonts w:ascii="細明體" w:eastAsia="細明體"/>
          <w:sz w:val="22"/>
          <w:szCs w:val="22"/>
          <w:lang w:eastAsia="zh-TW"/>
        </w:rPr>
        <w:t>☺</w:t>
      </w:r>
      <w:r w:rsidRPr="007B435D">
        <w:rPr>
          <w:rFonts w:ascii="細明體" w:eastAsia="細明體" w:hAnsi="細明體" w:cs="細明體" w:hint="eastAsia"/>
          <w:sz w:val="22"/>
          <w:szCs w:val="22"/>
          <w:lang w:eastAsia="zh-TW"/>
        </w:rPr>
        <w:t>報名費繳交方式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: </w:t>
      </w:r>
      <w:r w:rsidRPr="008E5125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電匯或</w:t>
      </w:r>
      <w:r w:rsidRPr="008E5125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>ATM</w:t>
      </w:r>
      <w:r w:rsidRPr="008E5125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轉帳</w:t>
      </w:r>
      <w:r w:rsidR="004B23C2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ab/>
      </w:r>
    </w:p>
    <w:p w:rsidR="00440A65" w:rsidRPr="007B435D" w:rsidRDefault="00440A65" w:rsidP="006D3234">
      <w:pPr>
        <w:spacing w:line="200" w:lineRule="atLeast"/>
        <w:rPr>
          <w:rFonts w:ascii="細明體" w:eastAsia="細明體" w:hAnsi="細明體"/>
          <w:sz w:val="22"/>
          <w:szCs w:val="22"/>
          <w:shd w:val="clear" w:color="auto" w:fill="CCFFCC"/>
          <w:lang w:eastAsia="zh-TW"/>
        </w:rPr>
      </w:pP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                </w:t>
      </w:r>
      <w:r>
        <w:rPr>
          <w:rFonts w:ascii="細明體" w:eastAsia="細明體" w:hAnsi="細明體" w:cs="細明體"/>
          <w:sz w:val="22"/>
          <w:szCs w:val="22"/>
          <w:lang w:eastAsia="zh-TW"/>
        </w:rPr>
        <w:t xml:space="preserve"> 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 </w:t>
      </w:r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銀行資料：台灣銀行</w:t>
      </w:r>
      <w:r w:rsidRPr="007B435D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 xml:space="preserve">   </w:t>
      </w:r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平鎮分行</w:t>
      </w:r>
      <w:r w:rsidRPr="007B435D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 xml:space="preserve"> </w:t>
      </w:r>
      <w:proofErr w:type="gramStart"/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（</w:t>
      </w:r>
      <w:proofErr w:type="gramEnd"/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銀行代號：</w:t>
      </w:r>
      <w:r w:rsidRPr="007B435D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>004</w:t>
      </w:r>
      <w:proofErr w:type="gramStart"/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）</w:t>
      </w:r>
      <w:proofErr w:type="gramEnd"/>
    </w:p>
    <w:p w:rsidR="00440A65" w:rsidRPr="007B435D" w:rsidRDefault="00440A65" w:rsidP="009B730F">
      <w:pPr>
        <w:spacing w:line="200" w:lineRule="atLeast"/>
        <w:ind w:firstLineChars="50" w:firstLine="110"/>
        <w:rPr>
          <w:rFonts w:ascii="細明體" w:eastAsia="細明體" w:hAnsi="細明體"/>
          <w:sz w:val="22"/>
          <w:szCs w:val="22"/>
          <w:shd w:val="clear" w:color="auto" w:fill="CCFFCC"/>
          <w:lang w:eastAsia="zh-TW"/>
        </w:rPr>
      </w:pP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               </w:t>
      </w:r>
      <w:r>
        <w:rPr>
          <w:rFonts w:ascii="細明體" w:eastAsia="細明體" w:hAnsi="細明體" w:cs="細明體"/>
          <w:sz w:val="22"/>
          <w:szCs w:val="22"/>
          <w:lang w:eastAsia="zh-TW"/>
        </w:rPr>
        <w:t xml:space="preserve"> </w:t>
      </w:r>
      <w:r w:rsidRPr="007B435D">
        <w:rPr>
          <w:rFonts w:ascii="細明體" w:eastAsia="細明體" w:hAnsi="細明體" w:cs="細明體"/>
          <w:sz w:val="22"/>
          <w:szCs w:val="22"/>
          <w:lang w:eastAsia="zh-TW"/>
        </w:rPr>
        <w:t xml:space="preserve"> </w:t>
      </w:r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戶</w:t>
      </w:r>
      <w:r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 xml:space="preserve">   </w:t>
      </w:r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名：光</w:t>
      </w:r>
      <w:proofErr w:type="gramStart"/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研</w:t>
      </w:r>
      <w:proofErr w:type="gramEnd"/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科學有限公司</w:t>
      </w:r>
      <w:r w:rsidRPr="007B435D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 xml:space="preserve"> , </w:t>
      </w:r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帳</w:t>
      </w:r>
      <w:r w:rsidRPr="007B435D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 xml:space="preserve">   </w:t>
      </w:r>
      <w:r w:rsidRPr="007B435D">
        <w:rPr>
          <w:rFonts w:ascii="細明體" w:eastAsia="細明體" w:hAnsi="細明體" w:cs="細明體" w:hint="eastAsia"/>
          <w:sz w:val="22"/>
          <w:szCs w:val="22"/>
          <w:shd w:val="clear" w:color="auto" w:fill="CCFFCC"/>
          <w:lang w:eastAsia="zh-TW"/>
        </w:rPr>
        <w:t>號：</w:t>
      </w:r>
      <w:r w:rsidRPr="007B435D">
        <w:rPr>
          <w:rFonts w:ascii="細明體" w:eastAsia="細明體" w:hAnsi="細明體" w:cs="細明體"/>
          <w:sz w:val="22"/>
          <w:szCs w:val="22"/>
          <w:shd w:val="clear" w:color="auto" w:fill="CCFFCC"/>
          <w:lang w:eastAsia="zh-TW"/>
        </w:rPr>
        <w:t>121001-017733</w:t>
      </w:r>
    </w:p>
    <w:sectPr w:rsidR="00440A65" w:rsidRPr="007B435D" w:rsidSect="00B72855">
      <w:pgSz w:w="11906" w:h="16838"/>
      <w:pgMar w:top="284" w:right="284" w:bottom="284" w:left="5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C66" w:rsidRDefault="00B55C66" w:rsidP="00CF3D95">
      <w:r>
        <w:separator/>
      </w:r>
    </w:p>
  </w:endnote>
  <w:endnote w:type="continuationSeparator" w:id="0">
    <w:p w:rsidR="00B55C66" w:rsidRDefault="00B55C66" w:rsidP="00CF3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C66" w:rsidRDefault="00B55C66" w:rsidP="00CF3D95">
      <w:r>
        <w:separator/>
      </w:r>
    </w:p>
  </w:footnote>
  <w:footnote w:type="continuationSeparator" w:id="0">
    <w:p w:rsidR="00B55C66" w:rsidRDefault="00B55C66" w:rsidP="00CF3D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D5BBF"/>
    <w:multiLevelType w:val="hybridMultilevel"/>
    <w:tmpl w:val="CE4E290A"/>
    <w:lvl w:ilvl="0" w:tplc="96EC6EBE">
      <w:numFmt w:val="bullet"/>
      <w:lvlText w:val="☆"/>
      <w:lvlJc w:val="left"/>
      <w:pPr>
        <w:ind w:left="360" w:hanging="360"/>
      </w:pPr>
      <w:rPr>
        <w:rFonts w:ascii="SimSun" w:eastAsia="SimSun" w:hAnsi="SimSu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>
    <w:nsid w:val="59FC59DA"/>
    <w:multiLevelType w:val="hybridMultilevel"/>
    <w:tmpl w:val="80ACCDCC"/>
    <w:lvl w:ilvl="0" w:tplc="ADB0CD24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D95"/>
    <w:rsid w:val="00006337"/>
    <w:rsid w:val="00010187"/>
    <w:rsid w:val="000159AC"/>
    <w:rsid w:val="000229C5"/>
    <w:rsid w:val="00033649"/>
    <w:rsid w:val="0004143D"/>
    <w:rsid w:val="00046522"/>
    <w:rsid w:val="000529EC"/>
    <w:rsid w:val="00067461"/>
    <w:rsid w:val="000705A2"/>
    <w:rsid w:val="00093F13"/>
    <w:rsid w:val="000A1AEB"/>
    <w:rsid w:val="000B6416"/>
    <w:rsid w:val="000C58BE"/>
    <w:rsid w:val="001362BA"/>
    <w:rsid w:val="0017378A"/>
    <w:rsid w:val="00184077"/>
    <w:rsid w:val="001A5978"/>
    <w:rsid w:val="001B5466"/>
    <w:rsid w:val="001C439D"/>
    <w:rsid w:val="001E76A2"/>
    <w:rsid w:val="001F455E"/>
    <w:rsid w:val="00223DF4"/>
    <w:rsid w:val="0026133F"/>
    <w:rsid w:val="00262241"/>
    <w:rsid w:val="002761F4"/>
    <w:rsid w:val="002C185D"/>
    <w:rsid w:val="002E4A3A"/>
    <w:rsid w:val="002F233D"/>
    <w:rsid w:val="00322C17"/>
    <w:rsid w:val="0032700D"/>
    <w:rsid w:val="00364FDA"/>
    <w:rsid w:val="00382302"/>
    <w:rsid w:val="00395579"/>
    <w:rsid w:val="003A613C"/>
    <w:rsid w:val="003C6D84"/>
    <w:rsid w:val="003D4EEE"/>
    <w:rsid w:val="003D5462"/>
    <w:rsid w:val="003F582B"/>
    <w:rsid w:val="0043259E"/>
    <w:rsid w:val="00440A65"/>
    <w:rsid w:val="004570B4"/>
    <w:rsid w:val="00466B4F"/>
    <w:rsid w:val="00467A23"/>
    <w:rsid w:val="00493897"/>
    <w:rsid w:val="004B23C2"/>
    <w:rsid w:val="004B5971"/>
    <w:rsid w:val="004C2243"/>
    <w:rsid w:val="004C726C"/>
    <w:rsid w:val="004E2560"/>
    <w:rsid w:val="004F533A"/>
    <w:rsid w:val="00500D79"/>
    <w:rsid w:val="005015BA"/>
    <w:rsid w:val="005043BE"/>
    <w:rsid w:val="0051247E"/>
    <w:rsid w:val="00521162"/>
    <w:rsid w:val="00524498"/>
    <w:rsid w:val="00560A3B"/>
    <w:rsid w:val="00560E26"/>
    <w:rsid w:val="0057757F"/>
    <w:rsid w:val="00577CD0"/>
    <w:rsid w:val="00594F61"/>
    <w:rsid w:val="005D7D43"/>
    <w:rsid w:val="005E792F"/>
    <w:rsid w:val="00600794"/>
    <w:rsid w:val="00617569"/>
    <w:rsid w:val="00630EFD"/>
    <w:rsid w:val="0064149E"/>
    <w:rsid w:val="006B5B64"/>
    <w:rsid w:val="006D3234"/>
    <w:rsid w:val="006E2C61"/>
    <w:rsid w:val="007041AB"/>
    <w:rsid w:val="00710C0C"/>
    <w:rsid w:val="00755F31"/>
    <w:rsid w:val="00762732"/>
    <w:rsid w:val="007668B7"/>
    <w:rsid w:val="00772B66"/>
    <w:rsid w:val="00774701"/>
    <w:rsid w:val="00780B08"/>
    <w:rsid w:val="00782DEF"/>
    <w:rsid w:val="007A5801"/>
    <w:rsid w:val="007B435D"/>
    <w:rsid w:val="007C6F1A"/>
    <w:rsid w:val="007D3243"/>
    <w:rsid w:val="007F1648"/>
    <w:rsid w:val="00800675"/>
    <w:rsid w:val="008242E2"/>
    <w:rsid w:val="008430FF"/>
    <w:rsid w:val="008660A8"/>
    <w:rsid w:val="00867378"/>
    <w:rsid w:val="008A0B1C"/>
    <w:rsid w:val="008B09D0"/>
    <w:rsid w:val="008E2926"/>
    <w:rsid w:val="008E5125"/>
    <w:rsid w:val="008F414D"/>
    <w:rsid w:val="0090129D"/>
    <w:rsid w:val="00905183"/>
    <w:rsid w:val="00907870"/>
    <w:rsid w:val="009177F7"/>
    <w:rsid w:val="00917951"/>
    <w:rsid w:val="00942E73"/>
    <w:rsid w:val="0095022C"/>
    <w:rsid w:val="0095319E"/>
    <w:rsid w:val="00953DD0"/>
    <w:rsid w:val="009643A5"/>
    <w:rsid w:val="009719B1"/>
    <w:rsid w:val="00987E8E"/>
    <w:rsid w:val="009900C0"/>
    <w:rsid w:val="009B730F"/>
    <w:rsid w:val="009E61BE"/>
    <w:rsid w:val="00A041ED"/>
    <w:rsid w:val="00A10876"/>
    <w:rsid w:val="00A2157B"/>
    <w:rsid w:val="00A25D4A"/>
    <w:rsid w:val="00A32407"/>
    <w:rsid w:val="00A43D36"/>
    <w:rsid w:val="00A44BB1"/>
    <w:rsid w:val="00A83F0A"/>
    <w:rsid w:val="00AA731E"/>
    <w:rsid w:val="00B05229"/>
    <w:rsid w:val="00B246F6"/>
    <w:rsid w:val="00B26795"/>
    <w:rsid w:val="00B26994"/>
    <w:rsid w:val="00B40F30"/>
    <w:rsid w:val="00B5018D"/>
    <w:rsid w:val="00B55C66"/>
    <w:rsid w:val="00B635B1"/>
    <w:rsid w:val="00B72855"/>
    <w:rsid w:val="00B75234"/>
    <w:rsid w:val="00B75551"/>
    <w:rsid w:val="00BA75E1"/>
    <w:rsid w:val="00BB5B51"/>
    <w:rsid w:val="00BD59E6"/>
    <w:rsid w:val="00BF30E0"/>
    <w:rsid w:val="00C23B74"/>
    <w:rsid w:val="00C6079B"/>
    <w:rsid w:val="00C77BD8"/>
    <w:rsid w:val="00C802D8"/>
    <w:rsid w:val="00C8202A"/>
    <w:rsid w:val="00C84796"/>
    <w:rsid w:val="00C935AF"/>
    <w:rsid w:val="00CB728D"/>
    <w:rsid w:val="00CE008D"/>
    <w:rsid w:val="00CE538B"/>
    <w:rsid w:val="00CF3D95"/>
    <w:rsid w:val="00D1224D"/>
    <w:rsid w:val="00D17BA8"/>
    <w:rsid w:val="00D2166E"/>
    <w:rsid w:val="00D516F6"/>
    <w:rsid w:val="00D95B3F"/>
    <w:rsid w:val="00DC5A5E"/>
    <w:rsid w:val="00DE5A30"/>
    <w:rsid w:val="00E154E2"/>
    <w:rsid w:val="00E36DA1"/>
    <w:rsid w:val="00E37DD2"/>
    <w:rsid w:val="00E422C7"/>
    <w:rsid w:val="00E466F1"/>
    <w:rsid w:val="00E47F2F"/>
    <w:rsid w:val="00E50F1F"/>
    <w:rsid w:val="00E540B3"/>
    <w:rsid w:val="00EC03B8"/>
    <w:rsid w:val="00EC47DF"/>
    <w:rsid w:val="00ED7DC9"/>
    <w:rsid w:val="00F03489"/>
    <w:rsid w:val="00F039FB"/>
    <w:rsid w:val="00F03DD6"/>
    <w:rsid w:val="00F0459B"/>
    <w:rsid w:val="00F04691"/>
    <w:rsid w:val="00F20508"/>
    <w:rsid w:val="00F23AC8"/>
    <w:rsid w:val="00F554DE"/>
    <w:rsid w:val="00F83FB2"/>
    <w:rsid w:val="00F97E44"/>
    <w:rsid w:val="00FA359D"/>
    <w:rsid w:val="00FB6FB3"/>
    <w:rsid w:val="00FF00E8"/>
    <w:rsid w:val="00FF6BA6"/>
    <w:rsid w:val="00FF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D0"/>
    <w:rPr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5022C"/>
    <w:pPr>
      <w:jc w:val="center"/>
    </w:pPr>
    <w:rPr>
      <w:b/>
      <w:bCs/>
      <w:sz w:val="52"/>
      <w:szCs w:val="52"/>
    </w:rPr>
  </w:style>
  <w:style w:type="character" w:customStyle="1" w:styleId="a4">
    <w:name w:val="標題 字元"/>
    <w:basedOn w:val="a0"/>
    <w:link w:val="a3"/>
    <w:uiPriority w:val="99"/>
    <w:locked/>
    <w:rsid w:val="0095022C"/>
    <w:rPr>
      <w:b/>
      <w:bCs/>
      <w:sz w:val="24"/>
      <w:szCs w:val="24"/>
      <w:lang w:eastAsia="zh-CN"/>
    </w:rPr>
  </w:style>
  <w:style w:type="paragraph" w:styleId="a5">
    <w:name w:val="Subtitle"/>
    <w:basedOn w:val="a"/>
    <w:next w:val="a"/>
    <w:link w:val="a6"/>
    <w:uiPriority w:val="99"/>
    <w:qFormat/>
    <w:rsid w:val="0095022C"/>
    <w:pPr>
      <w:spacing w:after="60"/>
      <w:jc w:val="center"/>
      <w:outlineLvl w:val="1"/>
    </w:pPr>
    <w:rPr>
      <w:rFonts w:ascii="Cambria" w:eastAsia="新細明體" w:hAnsi="Cambria" w:cs="Cambria"/>
      <w:i/>
      <w:iCs/>
    </w:rPr>
  </w:style>
  <w:style w:type="character" w:customStyle="1" w:styleId="a6">
    <w:name w:val="副標題 字元"/>
    <w:basedOn w:val="a0"/>
    <w:link w:val="a5"/>
    <w:uiPriority w:val="99"/>
    <w:locked/>
    <w:rsid w:val="0095022C"/>
    <w:rPr>
      <w:rFonts w:ascii="Cambria" w:eastAsia="新細明體" w:hAnsi="Cambria" w:cs="Cambria"/>
      <w:i/>
      <w:iCs/>
      <w:sz w:val="24"/>
      <w:szCs w:val="24"/>
      <w:lang w:eastAsia="zh-CN"/>
    </w:rPr>
  </w:style>
  <w:style w:type="character" w:styleId="a7">
    <w:name w:val="Strong"/>
    <w:basedOn w:val="a0"/>
    <w:uiPriority w:val="99"/>
    <w:qFormat/>
    <w:rsid w:val="0095022C"/>
    <w:rPr>
      <w:b/>
      <w:bCs/>
    </w:rPr>
  </w:style>
  <w:style w:type="character" w:styleId="a8">
    <w:name w:val="Emphasis"/>
    <w:basedOn w:val="a0"/>
    <w:uiPriority w:val="99"/>
    <w:qFormat/>
    <w:rsid w:val="0095022C"/>
    <w:rPr>
      <w:i/>
      <w:iCs/>
    </w:rPr>
  </w:style>
  <w:style w:type="paragraph" w:styleId="a9">
    <w:name w:val="No Spacing"/>
    <w:uiPriority w:val="99"/>
    <w:qFormat/>
    <w:rsid w:val="0095022C"/>
    <w:rPr>
      <w:kern w:val="0"/>
      <w:szCs w:val="24"/>
      <w:lang w:eastAsia="zh-CN"/>
    </w:rPr>
  </w:style>
  <w:style w:type="paragraph" w:styleId="aa">
    <w:name w:val="Quote"/>
    <w:basedOn w:val="a"/>
    <w:next w:val="a"/>
    <w:link w:val="ab"/>
    <w:uiPriority w:val="99"/>
    <w:qFormat/>
    <w:rsid w:val="0095022C"/>
    <w:rPr>
      <w:i/>
      <w:iCs/>
      <w:color w:val="000000"/>
    </w:rPr>
  </w:style>
  <w:style w:type="character" w:customStyle="1" w:styleId="ab">
    <w:name w:val="引文 字元"/>
    <w:basedOn w:val="a0"/>
    <w:link w:val="aa"/>
    <w:uiPriority w:val="99"/>
    <w:locked/>
    <w:rsid w:val="0095022C"/>
    <w:rPr>
      <w:i/>
      <w:iCs/>
      <w:color w:val="000000"/>
      <w:sz w:val="24"/>
      <w:szCs w:val="24"/>
      <w:lang w:eastAsia="zh-CN"/>
    </w:rPr>
  </w:style>
  <w:style w:type="character" w:styleId="ac">
    <w:name w:val="Subtle Emphasis"/>
    <w:basedOn w:val="a0"/>
    <w:uiPriority w:val="99"/>
    <w:qFormat/>
    <w:rsid w:val="0095022C"/>
    <w:rPr>
      <w:i/>
      <w:iCs/>
      <w:color w:val="808080"/>
    </w:rPr>
  </w:style>
  <w:style w:type="character" w:styleId="ad">
    <w:name w:val="Intense Emphasis"/>
    <w:basedOn w:val="a0"/>
    <w:uiPriority w:val="99"/>
    <w:qFormat/>
    <w:rsid w:val="0095022C"/>
    <w:rPr>
      <w:b/>
      <w:bCs/>
      <w:i/>
      <w:iCs/>
      <w:color w:val="auto"/>
    </w:rPr>
  </w:style>
  <w:style w:type="paragraph" w:styleId="ae">
    <w:name w:val="header"/>
    <w:basedOn w:val="a"/>
    <w:link w:val="af"/>
    <w:uiPriority w:val="99"/>
    <w:semiHidden/>
    <w:rsid w:val="00CF3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semiHidden/>
    <w:locked/>
    <w:rsid w:val="00CF3D95"/>
    <w:rPr>
      <w:lang w:eastAsia="zh-CN"/>
    </w:rPr>
  </w:style>
  <w:style w:type="paragraph" w:styleId="af0">
    <w:name w:val="footer"/>
    <w:basedOn w:val="a"/>
    <w:link w:val="af1"/>
    <w:uiPriority w:val="99"/>
    <w:semiHidden/>
    <w:rsid w:val="00CF3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semiHidden/>
    <w:locked/>
    <w:rsid w:val="00CF3D95"/>
    <w:rPr>
      <w:lang w:eastAsia="zh-CN"/>
    </w:rPr>
  </w:style>
  <w:style w:type="table" w:styleId="af2">
    <w:name w:val="Table Grid"/>
    <w:basedOn w:val="a1"/>
    <w:uiPriority w:val="99"/>
    <w:rsid w:val="00577CD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Plain Text"/>
    <w:basedOn w:val="a"/>
    <w:link w:val="af4"/>
    <w:uiPriority w:val="99"/>
    <w:rsid w:val="00577CD0"/>
    <w:pPr>
      <w:widowControl w:val="0"/>
    </w:pPr>
    <w:rPr>
      <w:rFonts w:ascii="Calibri" w:eastAsia="新細明體" w:hAnsi="Courier New" w:cs="Calibri"/>
      <w:kern w:val="2"/>
      <w:lang w:eastAsia="zh-TW"/>
    </w:rPr>
  </w:style>
  <w:style w:type="character" w:customStyle="1" w:styleId="af4">
    <w:name w:val="純文字 字元"/>
    <w:basedOn w:val="a0"/>
    <w:link w:val="af3"/>
    <w:uiPriority w:val="99"/>
    <w:locked/>
    <w:rsid w:val="00577CD0"/>
    <w:rPr>
      <w:rFonts w:ascii="Calibri" w:eastAsia="新細明體" w:hAnsi="Courier New" w:cs="Calibri"/>
      <w:kern w:val="2"/>
      <w:sz w:val="24"/>
      <w:szCs w:val="24"/>
    </w:rPr>
  </w:style>
  <w:style w:type="paragraph" w:styleId="af5">
    <w:name w:val="Balloon Text"/>
    <w:basedOn w:val="a"/>
    <w:link w:val="af6"/>
    <w:uiPriority w:val="99"/>
    <w:semiHidden/>
    <w:rsid w:val="00594F61"/>
    <w:rPr>
      <w:rFonts w:ascii="Arial" w:eastAsia="新細明體" w:hAnsi="Arial" w:cs="Arial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locked/>
    <w:rsid w:val="000159AC"/>
    <w:rPr>
      <w:rFonts w:ascii="Cambria" w:eastAsia="新細明體" w:hAnsi="Cambria" w:cs="Cambria"/>
      <w:kern w:val="0"/>
      <w:sz w:val="2"/>
      <w:szCs w:val="2"/>
      <w:lang w:eastAsia="zh-CN"/>
    </w:rPr>
  </w:style>
  <w:style w:type="paragraph" w:customStyle="1" w:styleId="Default">
    <w:name w:val="Default"/>
    <w:rsid w:val="00F83FB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atn">
    <w:name w:val="atn"/>
    <w:basedOn w:val="a0"/>
    <w:rsid w:val="00E540B3"/>
  </w:style>
  <w:style w:type="character" w:styleId="af7">
    <w:name w:val="Hyperlink"/>
    <w:basedOn w:val="a0"/>
    <w:uiPriority w:val="99"/>
    <w:unhideWhenUsed/>
    <w:rsid w:val="009643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tomeetin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253</Words>
  <Characters>1445</Characters>
  <Application>Microsoft Office Word</Application>
  <DocSecurity>0</DocSecurity>
  <Lines>12</Lines>
  <Paragraphs>3</Paragraphs>
  <ScaleCrop>false</ScaleCrop>
  <Company>CMT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2013-03-15T04:43:00Z</cp:lastPrinted>
  <dcterms:created xsi:type="dcterms:W3CDTF">2014-11-20T05:05:00Z</dcterms:created>
  <dcterms:modified xsi:type="dcterms:W3CDTF">2014-11-20T06:42:00Z</dcterms:modified>
</cp:coreProperties>
</file>